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right="0" w:hanging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Название вкладки или блока на сайте Дельфина: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Картограмма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720" w:right="0" w:hanging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1. Должности, подверженные коррупционным рискам: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720" w:right="0" w:hanging="72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главный врач, главный бухгалтер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t xml:space="preserve"> </w:t>
      </w:r>
      <w:r/>
    </w:p>
    <w:p>
      <w:pPr>
        <w:ind w:left="720" w:right="0" w:hanging="72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Перечень коррупционных рисков: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Главный врач: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разглашения тайны усыновления (удочерения) ребенка;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разглашения сведений Республиканского банка данных детей-сирот, детей, оставшихся без попечения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родителей;  возможность предоставления  кандидатам, желающих усыновить детей,  информации о дате открытия графика посещений ребенка с последующей постановкой в очередь на знакомство.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8"/>
        <w:jc w:val="left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jc w:val="left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Главный бухгалтер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сокрытия финансовых нарушений, включения в бюджетную  заявку сведений, влияющих на увеличение выделяемых средств.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проведения контроля соответствия при исполнении договора, приемка товаров, не соответствующих ТРУ по фиктивным актам и их оплата.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8"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10600030101010101"/>
  </w:font>
  <w:font w:name="Liberation Serif">
    <w:panose1 w:val="020206030504050203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2"/>
    <w:next w:val="822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2"/>
    <w:uiPriority w:val="1"/>
    <w:qFormat/>
    <w:pPr>
      <w:spacing w:after="0" w:line="240" w:lineRule="auto"/>
    </w:pPr>
  </w:style>
  <w:style w:type="paragraph" w:styleId="826">
    <w:name w:val="List Paragraph"/>
    <w:basedOn w:val="822"/>
    <w:uiPriority w:val="34"/>
    <w:qFormat/>
    <w:pPr>
      <w:contextualSpacing/>
      <w:ind w:left="720"/>
    </w:pPr>
  </w:style>
  <w:style w:type="character" w:styleId="827" w:default="1">
    <w:name w:val="Default Paragraph Font"/>
    <w:uiPriority w:val="1"/>
    <w:semiHidden/>
    <w:unhideWhenUsed/>
  </w:style>
  <w:style w:type="paragraph" w:styleId="828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SimSun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2025-04-22T09:33:55Z</dcterms:modified>
</cp:coreProperties>
</file>